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9578A6" w:rsidRPr="00825401" w14:paraId="2A1BA808" w14:textId="77777777" w:rsidTr="00377F72">
        <w:trPr>
          <w:trHeight w:val="1235"/>
        </w:trPr>
        <w:tc>
          <w:tcPr>
            <w:tcW w:w="14000" w:type="dxa"/>
            <w:vAlign w:val="center"/>
          </w:tcPr>
          <w:p w14:paraId="41C35267" w14:textId="77777777" w:rsidR="009578A6" w:rsidRPr="00825401" w:rsidRDefault="009578A6" w:rsidP="009578A6">
            <w:pPr>
              <w:jc w:val="center"/>
              <w:rPr>
                <w:b/>
                <w:sz w:val="28"/>
                <w:szCs w:val="28"/>
              </w:rPr>
            </w:pPr>
            <w:r w:rsidRPr="00825401">
              <w:rPr>
                <w:b/>
                <w:sz w:val="28"/>
                <w:szCs w:val="28"/>
              </w:rPr>
              <w:t>OCEN</w:t>
            </w:r>
            <w:r w:rsidR="0069282F" w:rsidRPr="00825401">
              <w:rPr>
                <w:b/>
                <w:sz w:val="28"/>
                <w:szCs w:val="28"/>
              </w:rPr>
              <w:t>A</w:t>
            </w:r>
            <w:r w:rsidRPr="00825401">
              <w:rPr>
                <w:b/>
                <w:sz w:val="28"/>
                <w:szCs w:val="28"/>
              </w:rPr>
              <w:t xml:space="preserve"> </w:t>
            </w:r>
            <w:r w:rsidR="0069282F" w:rsidRPr="00825401">
              <w:rPr>
                <w:b/>
                <w:sz w:val="28"/>
                <w:szCs w:val="28"/>
              </w:rPr>
              <w:t>KARTY POMYSŁU/</w:t>
            </w:r>
            <w:r w:rsidRPr="00825401">
              <w:rPr>
                <w:b/>
                <w:sz w:val="28"/>
                <w:szCs w:val="28"/>
              </w:rPr>
              <w:t>PRZEDSIĘWZIĘ</w:t>
            </w:r>
            <w:r w:rsidR="0069282F" w:rsidRPr="00825401">
              <w:rPr>
                <w:b/>
                <w:sz w:val="28"/>
                <w:szCs w:val="28"/>
              </w:rPr>
              <w:t>CIA</w:t>
            </w:r>
            <w:r w:rsidRPr="00825401">
              <w:rPr>
                <w:b/>
                <w:sz w:val="28"/>
                <w:szCs w:val="28"/>
              </w:rPr>
              <w:t xml:space="preserve"> W RAMACH PROCESU GENEROWANIA DZIAŁAŃ W RAMACH PLANU ROZWOJU LOKALNEGO I PLANU ROZWOJU INSTYTUCJONALNEGO</w:t>
            </w:r>
          </w:p>
          <w:p w14:paraId="7D3D0CA9" w14:textId="77777777" w:rsidR="009578A6" w:rsidRPr="00825401" w:rsidRDefault="004A3691" w:rsidP="009578A6">
            <w:pPr>
              <w:jc w:val="center"/>
              <w:rPr>
                <w:b/>
                <w:sz w:val="32"/>
              </w:rPr>
            </w:pPr>
            <w:r w:rsidRPr="00825401">
              <w:rPr>
                <w:b/>
                <w:sz w:val="28"/>
                <w:szCs w:val="28"/>
              </w:rPr>
              <w:t>MIASTO …</w:t>
            </w:r>
          </w:p>
        </w:tc>
      </w:tr>
      <w:tr w:rsidR="009578A6" w:rsidRPr="00825401" w14:paraId="549A59C9" w14:textId="77777777" w:rsidTr="009578A6">
        <w:tc>
          <w:tcPr>
            <w:tcW w:w="14000" w:type="dxa"/>
          </w:tcPr>
          <w:p w14:paraId="0209FF78" w14:textId="77777777" w:rsidR="009578A6" w:rsidRPr="00825401" w:rsidRDefault="009578A6" w:rsidP="009578A6">
            <w:pPr>
              <w:rPr>
                <w:b/>
              </w:rPr>
            </w:pPr>
            <w:r w:rsidRPr="00825401">
              <w:rPr>
                <w:b/>
              </w:rPr>
              <w:t>SPOSÓB OCENY</w:t>
            </w:r>
          </w:p>
        </w:tc>
      </w:tr>
      <w:tr w:rsidR="009578A6" w:rsidRPr="00825401" w14:paraId="2558F8C0" w14:textId="77777777" w:rsidTr="009578A6">
        <w:tc>
          <w:tcPr>
            <w:tcW w:w="14000" w:type="dxa"/>
          </w:tcPr>
          <w:p w14:paraId="407360E5" w14:textId="77777777" w:rsidR="009578A6" w:rsidRPr="00825401" w:rsidRDefault="009578A6" w:rsidP="00484894">
            <w:pPr>
              <w:jc w:val="both"/>
            </w:pPr>
            <w:r w:rsidRPr="00825401">
              <w:t xml:space="preserve">Dla oceny </w:t>
            </w:r>
            <w:r w:rsidR="0069282F" w:rsidRPr="00825401">
              <w:t>pomysłu/</w:t>
            </w:r>
            <w:r w:rsidRPr="00825401">
              <w:t>przedsięwzię</w:t>
            </w:r>
            <w:r w:rsidR="0069282F" w:rsidRPr="00825401">
              <w:t>cia</w:t>
            </w:r>
            <w:r w:rsidRPr="00825401">
              <w:t xml:space="preserve"> dokonuje się oceny formalnej i merytorycznej.</w:t>
            </w:r>
            <w:r w:rsidR="006F3673" w:rsidRPr="00825401">
              <w:t xml:space="preserve"> </w:t>
            </w:r>
            <w:r w:rsidRPr="00825401">
              <w:t>Ocena prowadzona</w:t>
            </w:r>
            <w:r w:rsidR="00CD0576" w:rsidRPr="00825401">
              <w:t xml:space="preserve"> jest </w:t>
            </w:r>
            <w:r w:rsidR="00E6297B" w:rsidRPr="00825401">
              <w:t>przez</w:t>
            </w:r>
            <w:r w:rsidRPr="00825401">
              <w:t xml:space="preserve"> członków zespołu oceniającego </w:t>
            </w:r>
            <w:r w:rsidR="00CD0576" w:rsidRPr="00825401">
              <w:t xml:space="preserve">tj. Rady </w:t>
            </w:r>
            <w:r w:rsidR="003339E1" w:rsidRPr="00825401">
              <w:t>Rozwoju</w:t>
            </w:r>
            <w:r w:rsidR="00CD0576" w:rsidRPr="00825401">
              <w:t xml:space="preserve"> </w:t>
            </w:r>
            <w:r w:rsidRPr="00825401">
              <w:t xml:space="preserve">po zapoznaniu się z dokumentami dotyczącymi </w:t>
            </w:r>
            <w:r w:rsidR="0069282F" w:rsidRPr="00825401">
              <w:t>pomysłu/</w:t>
            </w:r>
            <w:r w:rsidRPr="00825401">
              <w:t xml:space="preserve">przedsięwzięcia. Ocena merytoryczna podsumowana </w:t>
            </w:r>
            <w:r w:rsidR="006F3673" w:rsidRPr="00825401">
              <w:t xml:space="preserve">jest </w:t>
            </w:r>
            <w:r w:rsidRPr="00825401">
              <w:t xml:space="preserve">łączną sumą punktów, decydującą o pozycji na liście rankingowej. Lista rankingowa traktowana </w:t>
            </w:r>
            <w:r w:rsidR="0069282F" w:rsidRPr="00825401">
              <w:t xml:space="preserve">jest </w:t>
            </w:r>
            <w:r w:rsidRPr="00825401">
              <w:t xml:space="preserve">pomocniczo, jako </w:t>
            </w:r>
            <w:proofErr w:type="spellStart"/>
            <w:r w:rsidRPr="00825401">
              <w:t>walidator</w:t>
            </w:r>
            <w:proofErr w:type="spellEnd"/>
            <w:r w:rsidRPr="00825401">
              <w:t xml:space="preserve"> zgłaszanych pomysłów i przedsięwzięć. Brak minimum punktowego (progu).</w:t>
            </w:r>
          </w:p>
        </w:tc>
      </w:tr>
    </w:tbl>
    <w:p w14:paraId="614BA322" w14:textId="77777777" w:rsidR="00831C4A" w:rsidRPr="00825401" w:rsidRDefault="00831C4A" w:rsidP="00831C4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0"/>
        <w:gridCol w:w="719"/>
        <w:gridCol w:w="2781"/>
        <w:gridCol w:w="3500"/>
        <w:gridCol w:w="3500"/>
      </w:tblGrid>
      <w:tr w:rsidR="00484894" w:rsidRPr="00825401" w14:paraId="74644147" w14:textId="77777777" w:rsidTr="00C6507F">
        <w:trPr>
          <w:trHeight w:val="510"/>
        </w:trPr>
        <w:tc>
          <w:tcPr>
            <w:tcW w:w="14000" w:type="dxa"/>
            <w:gridSpan w:val="5"/>
            <w:vAlign w:val="center"/>
          </w:tcPr>
          <w:p w14:paraId="2DBE30D6" w14:textId="77777777" w:rsidR="00484894" w:rsidRPr="00484894" w:rsidRDefault="00484894" w:rsidP="00484894">
            <w:pPr>
              <w:jc w:val="center"/>
              <w:rPr>
                <w:b/>
              </w:rPr>
            </w:pPr>
            <w:r w:rsidRPr="00484894">
              <w:rPr>
                <w:b/>
              </w:rPr>
              <w:t>METRYCZKA</w:t>
            </w:r>
          </w:p>
        </w:tc>
      </w:tr>
      <w:tr w:rsidR="00484894" w:rsidRPr="00825401" w14:paraId="75DF5635" w14:textId="77777777" w:rsidTr="007B509B">
        <w:trPr>
          <w:trHeight w:val="510"/>
        </w:trPr>
        <w:tc>
          <w:tcPr>
            <w:tcW w:w="3500" w:type="dxa"/>
            <w:vAlign w:val="center"/>
          </w:tcPr>
          <w:p w14:paraId="45294232" w14:textId="77777777" w:rsidR="00484894" w:rsidRPr="00825401" w:rsidRDefault="00484894" w:rsidP="00D26F23">
            <w:pPr>
              <w:rPr>
                <w:b/>
              </w:rPr>
            </w:pPr>
            <w:r w:rsidRPr="00825401">
              <w:rPr>
                <w:b/>
              </w:rPr>
              <w:t>Numer pomysłu/przedsięwzięcia</w:t>
            </w:r>
          </w:p>
        </w:tc>
        <w:tc>
          <w:tcPr>
            <w:tcW w:w="10500" w:type="dxa"/>
            <w:gridSpan w:val="4"/>
            <w:vAlign w:val="center"/>
          </w:tcPr>
          <w:p w14:paraId="5ADD4650" w14:textId="77777777" w:rsidR="00484894" w:rsidRPr="00825401" w:rsidRDefault="00484894" w:rsidP="00831C4A"/>
        </w:tc>
      </w:tr>
      <w:tr w:rsidR="00484894" w:rsidRPr="00825401" w14:paraId="29A24AD3" w14:textId="77777777" w:rsidTr="007B509B">
        <w:trPr>
          <w:trHeight w:val="510"/>
        </w:trPr>
        <w:tc>
          <w:tcPr>
            <w:tcW w:w="3500" w:type="dxa"/>
            <w:vAlign w:val="center"/>
          </w:tcPr>
          <w:p w14:paraId="13FB25B8" w14:textId="77777777" w:rsidR="00484894" w:rsidRPr="00825401" w:rsidRDefault="00484894" w:rsidP="007B509B">
            <w:pPr>
              <w:rPr>
                <w:b/>
              </w:rPr>
            </w:pPr>
            <w:r w:rsidRPr="00825401">
              <w:rPr>
                <w:b/>
              </w:rPr>
              <w:t>Nazwa pomysłu /przedsięwzięcia</w:t>
            </w:r>
          </w:p>
        </w:tc>
        <w:tc>
          <w:tcPr>
            <w:tcW w:w="10500" w:type="dxa"/>
            <w:gridSpan w:val="4"/>
            <w:vAlign w:val="center"/>
          </w:tcPr>
          <w:p w14:paraId="24E2BE11" w14:textId="77777777" w:rsidR="00484894" w:rsidRPr="00825401" w:rsidRDefault="00484894" w:rsidP="00831C4A"/>
        </w:tc>
      </w:tr>
      <w:tr w:rsidR="00484894" w:rsidRPr="00825401" w14:paraId="55CF1D27" w14:textId="77777777" w:rsidTr="00926909">
        <w:trPr>
          <w:trHeight w:val="500"/>
        </w:trPr>
        <w:tc>
          <w:tcPr>
            <w:tcW w:w="3500" w:type="dxa"/>
            <w:vMerge w:val="restart"/>
            <w:vAlign w:val="center"/>
          </w:tcPr>
          <w:p w14:paraId="521D406A" w14:textId="77777777" w:rsidR="00484894" w:rsidRPr="00825401" w:rsidRDefault="00484894" w:rsidP="007B509B">
            <w:pPr>
              <w:rPr>
                <w:b/>
              </w:rPr>
            </w:pPr>
            <w:r w:rsidRPr="00825401">
              <w:rPr>
                <w:b/>
              </w:rPr>
              <w:t>Realizowane cele</w:t>
            </w:r>
          </w:p>
        </w:tc>
        <w:tc>
          <w:tcPr>
            <w:tcW w:w="719" w:type="dxa"/>
            <w:vAlign w:val="center"/>
          </w:tcPr>
          <w:p w14:paraId="473D1273" w14:textId="77777777" w:rsidR="00484894" w:rsidRPr="00825401" w:rsidRDefault="00484894" w:rsidP="00831C4A">
            <w:r w:rsidRPr="00825401">
              <w:rPr>
                <w:rFonts w:cs="Calibri"/>
                <w:b/>
                <w:bCs/>
                <w:sz w:val="18"/>
                <w:szCs w:val="16"/>
                <w:shd w:val="clear" w:color="auto" w:fill="FFFFFF"/>
              </w:rPr>
              <w:t>Cel 1/</w:t>
            </w:r>
          </w:p>
        </w:tc>
        <w:tc>
          <w:tcPr>
            <w:tcW w:w="6281" w:type="dxa"/>
            <w:gridSpan w:val="2"/>
            <w:vAlign w:val="center"/>
          </w:tcPr>
          <w:p w14:paraId="0CF9ADDB" w14:textId="3E856A42" w:rsidR="00484894" w:rsidRPr="00825401" w:rsidRDefault="00FD6D7B" w:rsidP="000F6FA5">
            <w:pPr>
              <w:pStyle w:val="Akapitzlist"/>
              <w:tabs>
                <w:tab w:val="left" w:pos="147"/>
              </w:tabs>
              <w:suppressAutoHyphens w:val="0"/>
              <w:autoSpaceDN/>
              <w:ind w:left="5"/>
              <w:contextualSpacing/>
              <w:textAlignment w:val="auto"/>
              <w:rPr>
                <w:rFonts w:cstheme="minorHAnsi"/>
                <w:color w:val="000000" w:themeColor="text1"/>
              </w:rPr>
            </w:pPr>
            <w:r w:rsidRPr="00A60087">
              <w:rPr>
                <w:rFonts w:eastAsia="Times New Roman" w:cstheme="minorHAnsi"/>
                <w:b/>
                <w:bCs/>
                <w:lang w:eastAsia="pl-PL"/>
              </w:rPr>
              <w:t>Łączy nas aktywność</w:t>
            </w:r>
            <w:r w:rsidRPr="00A60087">
              <w:rPr>
                <w:rFonts w:eastAsia="Times New Roman" w:cstheme="minorHAnsi"/>
                <w:lang w:eastAsia="pl-PL"/>
              </w:rPr>
              <w:t xml:space="preserve"> </w:t>
            </w:r>
            <w:r w:rsidRPr="00A60087">
              <w:rPr>
                <w:rFonts w:eastAsia="Liberation Serif" w:cstheme="minorHAnsi"/>
                <w:lang w:eastAsia="pl-PL"/>
              </w:rPr>
              <w:t>‒</w:t>
            </w:r>
            <w:r w:rsidRPr="00A60087">
              <w:rPr>
                <w:rFonts w:eastAsia="Times New Roman" w:cstheme="minorHAnsi"/>
                <w:lang w:eastAsia="pl-PL"/>
              </w:rPr>
              <w:t xml:space="preserve"> poprawa jakości życia w Tomaszowie Mazowieckim </w:t>
            </w:r>
            <w:r w:rsidRPr="00A60087">
              <w:rPr>
                <w:rFonts w:eastAsia="Liberation Serif" w:cstheme="minorHAnsi"/>
                <w:lang w:eastAsia="pl-PL"/>
              </w:rPr>
              <w:t>‒</w:t>
            </w:r>
            <w:r w:rsidRPr="00A60087">
              <w:rPr>
                <w:rFonts w:eastAsia="Times New Roman" w:cstheme="minorHAnsi"/>
                <w:lang w:eastAsia="pl-PL"/>
              </w:rPr>
              <w:t xml:space="preserve"> rozwój aktywności społecznej, gospodarczej, kulturowej i sportowo-rekreacyjnej.</w:t>
            </w:r>
          </w:p>
        </w:tc>
        <w:tc>
          <w:tcPr>
            <w:tcW w:w="3500" w:type="dxa"/>
            <w:vAlign w:val="center"/>
          </w:tcPr>
          <w:p w14:paraId="618F697F" w14:textId="77777777" w:rsidR="00484894" w:rsidRPr="00825401" w:rsidRDefault="00484894" w:rsidP="000F6FA5">
            <w:pPr>
              <w:pStyle w:val="Akapitzlist"/>
              <w:tabs>
                <w:tab w:val="left" w:pos="147"/>
              </w:tabs>
              <w:suppressAutoHyphens w:val="0"/>
              <w:autoSpaceDN/>
              <w:ind w:left="5"/>
              <w:contextualSpacing/>
              <w:textAlignment w:val="auto"/>
              <w:rPr>
                <w:rFonts w:cstheme="minorHAnsi"/>
                <w:color w:val="000000" w:themeColor="text1"/>
              </w:rPr>
            </w:pPr>
          </w:p>
        </w:tc>
      </w:tr>
      <w:tr w:rsidR="00484894" w:rsidRPr="00825401" w14:paraId="454E5EC2" w14:textId="77777777" w:rsidTr="00926909">
        <w:trPr>
          <w:trHeight w:val="550"/>
        </w:trPr>
        <w:tc>
          <w:tcPr>
            <w:tcW w:w="3500" w:type="dxa"/>
            <w:vMerge/>
            <w:vAlign w:val="center"/>
          </w:tcPr>
          <w:p w14:paraId="059E5037" w14:textId="77777777" w:rsidR="00484894" w:rsidRPr="00825401" w:rsidRDefault="00484894" w:rsidP="007B509B">
            <w:pPr>
              <w:rPr>
                <w:b/>
              </w:rPr>
            </w:pPr>
          </w:p>
        </w:tc>
        <w:tc>
          <w:tcPr>
            <w:tcW w:w="719" w:type="dxa"/>
            <w:vAlign w:val="center"/>
          </w:tcPr>
          <w:p w14:paraId="257808CD" w14:textId="77777777" w:rsidR="00484894" w:rsidRPr="00825401" w:rsidRDefault="00484894" w:rsidP="00831C4A">
            <w:r w:rsidRPr="00825401">
              <w:rPr>
                <w:rFonts w:cs="Calibri"/>
                <w:b/>
                <w:bCs/>
                <w:sz w:val="18"/>
                <w:szCs w:val="16"/>
                <w:shd w:val="clear" w:color="auto" w:fill="FFFFFF"/>
              </w:rPr>
              <w:t>Cel 2/</w:t>
            </w:r>
          </w:p>
        </w:tc>
        <w:tc>
          <w:tcPr>
            <w:tcW w:w="6281" w:type="dxa"/>
            <w:gridSpan w:val="2"/>
            <w:vAlign w:val="center"/>
          </w:tcPr>
          <w:p w14:paraId="08F66A81" w14:textId="2A51F01B" w:rsidR="00484894" w:rsidRPr="00825401" w:rsidRDefault="00FD6D7B" w:rsidP="000F6FA5">
            <w:pPr>
              <w:pStyle w:val="Akapitzlist"/>
              <w:tabs>
                <w:tab w:val="left" w:pos="147"/>
              </w:tabs>
              <w:suppressAutoHyphens w:val="0"/>
              <w:autoSpaceDN/>
              <w:ind w:left="5"/>
              <w:contextualSpacing/>
              <w:textAlignment w:val="auto"/>
              <w:rPr>
                <w:rFonts w:cstheme="minorHAnsi"/>
                <w:color w:val="000000" w:themeColor="text1"/>
              </w:rPr>
            </w:pPr>
            <w:r w:rsidRPr="00A60087">
              <w:rPr>
                <w:rFonts w:eastAsia="Times New Roman" w:cstheme="minorHAnsi"/>
                <w:b/>
                <w:bCs/>
                <w:lang w:eastAsia="pl-PL"/>
              </w:rPr>
              <w:t>Stawiamy na zdrowie</w:t>
            </w:r>
            <w:r w:rsidRPr="00A60087">
              <w:rPr>
                <w:rFonts w:eastAsia="Times New Roman" w:cstheme="minorHAnsi"/>
                <w:lang w:eastAsia="pl-PL"/>
              </w:rPr>
              <w:t xml:space="preserve"> – zwiększenie dostępności do usług zdrowotnych, poprawa jakości środowiska oraz zwiększenie ś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A60087">
              <w:rPr>
                <w:rFonts w:eastAsia="Times New Roman" w:cstheme="minorHAnsi"/>
                <w:lang w:eastAsia="pl-PL"/>
              </w:rPr>
              <w:t>iadomości ekologicznej mieszkańców.</w:t>
            </w:r>
          </w:p>
        </w:tc>
        <w:tc>
          <w:tcPr>
            <w:tcW w:w="3500" w:type="dxa"/>
            <w:vAlign w:val="center"/>
          </w:tcPr>
          <w:p w14:paraId="70609C05" w14:textId="77777777" w:rsidR="00484894" w:rsidRPr="00825401" w:rsidRDefault="00484894" w:rsidP="000F6FA5">
            <w:pPr>
              <w:pStyle w:val="Akapitzlist"/>
              <w:tabs>
                <w:tab w:val="left" w:pos="147"/>
              </w:tabs>
              <w:suppressAutoHyphens w:val="0"/>
              <w:autoSpaceDN/>
              <w:ind w:left="5"/>
              <w:contextualSpacing/>
              <w:textAlignment w:val="auto"/>
              <w:rPr>
                <w:rFonts w:cstheme="minorHAnsi"/>
                <w:color w:val="000000" w:themeColor="text1"/>
              </w:rPr>
            </w:pPr>
          </w:p>
        </w:tc>
      </w:tr>
      <w:tr w:rsidR="00484894" w:rsidRPr="00825401" w14:paraId="4D3D0DEE" w14:textId="77777777" w:rsidTr="00926909">
        <w:trPr>
          <w:trHeight w:val="558"/>
        </w:trPr>
        <w:tc>
          <w:tcPr>
            <w:tcW w:w="3500" w:type="dxa"/>
            <w:vMerge/>
            <w:vAlign w:val="center"/>
          </w:tcPr>
          <w:p w14:paraId="6A960487" w14:textId="77777777" w:rsidR="00484894" w:rsidRPr="00825401" w:rsidRDefault="00484894" w:rsidP="007B509B">
            <w:pPr>
              <w:rPr>
                <w:b/>
              </w:rPr>
            </w:pPr>
          </w:p>
        </w:tc>
        <w:tc>
          <w:tcPr>
            <w:tcW w:w="719" w:type="dxa"/>
            <w:vAlign w:val="center"/>
          </w:tcPr>
          <w:p w14:paraId="183896E5" w14:textId="77777777" w:rsidR="00484894" w:rsidRPr="00825401" w:rsidRDefault="00484894" w:rsidP="00831C4A">
            <w:r w:rsidRPr="00825401">
              <w:rPr>
                <w:rFonts w:cs="Calibri"/>
                <w:b/>
                <w:bCs/>
                <w:sz w:val="18"/>
                <w:szCs w:val="16"/>
                <w:shd w:val="clear" w:color="auto" w:fill="FFFFFF"/>
              </w:rPr>
              <w:t>Cel 3/</w:t>
            </w:r>
          </w:p>
        </w:tc>
        <w:tc>
          <w:tcPr>
            <w:tcW w:w="6281" w:type="dxa"/>
            <w:gridSpan w:val="2"/>
            <w:vAlign w:val="center"/>
          </w:tcPr>
          <w:p w14:paraId="4E019F97" w14:textId="4715DA25" w:rsidR="00484894" w:rsidRPr="00825401" w:rsidRDefault="00FD6D7B" w:rsidP="00A63144">
            <w:pPr>
              <w:rPr>
                <w:b/>
                <w:sz w:val="18"/>
                <w:szCs w:val="16"/>
              </w:rPr>
            </w:pPr>
            <w:r w:rsidRPr="00A60087">
              <w:rPr>
                <w:rFonts w:eastAsia="Times New Roman" w:cstheme="minorHAnsi"/>
                <w:b/>
                <w:bCs/>
                <w:lang w:eastAsia="pl-PL"/>
              </w:rPr>
              <w:t>Silne więzi, silne społeczeństwo</w:t>
            </w:r>
            <w:r w:rsidRPr="00A60087">
              <w:rPr>
                <w:rFonts w:eastAsia="Times New Roman" w:cstheme="minorHAnsi"/>
                <w:lang w:eastAsia="pl-PL"/>
              </w:rPr>
              <w:t xml:space="preserve"> – wzmocnienie lokalnego kapitału społecznego.</w:t>
            </w:r>
          </w:p>
        </w:tc>
        <w:tc>
          <w:tcPr>
            <w:tcW w:w="3500" w:type="dxa"/>
            <w:vAlign w:val="center"/>
          </w:tcPr>
          <w:p w14:paraId="2F5439E0" w14:textId="77777777" w:rsidR="00484894" w:rsidRPr="00825401" w:rsidRDefault="00484894" w:rsidP="00A63144">
            <w:pPr>
              <w:rPr>
                <w:b/>
                <w:sz w:val="18"/>
                <w:szCs w:val="16"/>
              </w:rPr>
            </w:pPr>
          </w:p>
        </w:tc>
      </w:tr>
      <w:tr w:rsidR="00484894" w:rsidRPr="00825401" w14:paraId="1D8566C1" w14:textId="77777777" w:rsidTr="007B509B">
        <w:trPr>
          <w:trHeight w:val="510"/>
        </w:trPr>
        <w:tc>
          <w:tcPr>
            <w:tcW w:w="3500" w:type="dxa"/>
            <w:vAlign w:val="center"/>
          </w:tcPr>
          <w:p w14:paraId="3A4C4F35" w14:textId="77777777" w:rsidR="00484894" w:rsidRPr="00825401" w:rsidRDefault="00484894" w:rsidP="00484894">
            <w:pPr>
              <w:rPr>
                <w:b/>
              </w:rPr>
            </w:pPr>
            <w:r>
              <w:rPr>
                <w:b/>
              </w:rPr>
              <w:t xml:space="preserve">Prognozowana  </w:t>
            </w:r>
            <w:r w:rsidRPr="00825401">
              <w:rPr>
                <w:b/>
              </w:rPr>
              <w:t xml:space="preserve">kwota </w:t>
            </w:r>
            <w:r w:rsidRPr="00484894">
              <w:rPr>
                <w:b/>
                <w:i/>
              </w:rPr>
              <w:t>(wydatki inwestycyjne)</w:t>
            </w:r>
            <w:r w:rsidRPr="00825401">
              <w:rPr>
                <w:b/>
              </w:rPr>
              <w:t xml:space="preserve"> PLN</w:t>
            </w:r>
          </w:p>
        </w:tc>
        <w:tc>
          <w:tcPr>
            <w:tcW w:w="3500" w:type="dxa"/>
            <w:gridSpan w:val="2"/>
            <w:vAlign w:val="center"/>
          </w:tcPr>
          <w:p w14:paraId="1C8785BD" w14:textId="77777777" w:rsidR="00484894" w:rsidRPr="00825401" w:rsidRDefault="00484894" w:rsidP="00831C4A"/>
        </w:tc>
        <w:tc>
          <w:tcPr>
            <w:tcW w:w="3500" w:type="dxa"/>
            <w:vAlign w:val="center"/>
          </w:tcPr>
          <w:p w14:paraId="16226334" w14:textId="77777777" w:rsidR="00484894" w:rsidRPr="00825401" w:rsidRDefault="00484894" w:rsidP="00484894">
            <w:pPr>
              <w:rPr>
                <w:b/>
              </w:rPr>
            </w:pPr>
            <w:r>
              <w:rPr>
                <w:b/>
              </w:rPr>
              <w:t xml:space="preserve">Prognozowana </w:t>
            </w:r>
            <w:r w:rsidRPr="00825401">
              <w:rPr>
                <w:b/>
              </w:rPr>
              <w:t xml:space="preserve">kwota (wydatki </w:t>
            </w:r>
            <w:proofErr w:type="spellStart"/>
            <w:r w:rsidRPr="00825401">
              <w:rPr>
                <w:b/>
              </w:rPr>
              <w:t>nieinwestycyjne</w:t>
            </w:r>
            <w:proofErr w:type="spellEnd"/>
            <w:r w:rsidRPr="00825401">
              <w:rPr>
                <w:b/>
              </w:rPr>
              <w:t>) PLN</w:t>
            </w:r>
          </w:p>
        </w:tc>
        <w:tc>
          <w:tcPr>
            <w:tcW w:w="3500" w:type="dxa"/>
            <w:vAlign w:val="center"/>
          </w:tcPr>
          <w:p w14:paraId="40447691" w14:textId="77777777" w:rsidR="00484894" w:rsidRPr="00825401" w:rsidRDefault="00484894" w:rsidP="00831C4A"/>
        </w:tc>
      </w:tr>
      <w:tr w:rsidR="00484894" w:rsidRPr="00825401" w14:paraId="383E6858" w14:textId="77777777" w:rsidTr="007B509B">
        <w:trPr>
          <w:trHeight w:val="510"/>
        </w:trPr>
        <w:tc>
          <w:tcPr>
            <w:tcW w:w="3500" w:type="dxa"/>
            <w:vAlign w:val="center"/>
          </w:tcPr>
          <w:p w14:paraId="21C3B7EE" w14:textId="77777777" w:rsidR="00484894" w:rsidRPr="00825401" w:rsidRDefault="00484894" w:rsidP="007B509B">
            <w:pPr>
              <w:rPr>
                <w:b/>
              </w:rPr>
            </w:pPr>
            <w:r w:rsidRPr="00825401">
              <w:rPr>
                <w:b/>
              </w:rPr>
              <w:t>Łączna ilość punktów</w:t>
            </w:r>
          </w:p>
        </w:tc>
        <w:tc>
          <w:tcPr>
            <w:tcW w:w="10500" w:type="dxa"/>
            <w:gridSpan w:val="4"/>
            <w:vAlign w:val="center"/>
          </w:tcPr>
          <w:p w14:paraId="6C73F9AE" w14:textId="77777777" w:rsidR="00484894" w:rsidRPr="00825401" w:rsidRDefault="00484894" w:rsidP="00831C4A"/>
        </w:tc>
      </w:tr>
    </w:tbl>
    <w:p w14:paraId="4D35D39B" w14:textId="77777777" w:rsidR="0048203C" w:rsidRPr="00825401" w:rsidRDefault="0048203C" w:rsidP="00831C4A">
      <w:pPr>
        <w:spacing w:after="0" w:line="240" w:lineRule="auto"/>
      </w:pPr>
    </w:p>
    <w:p w14:paraId="2503C0C5" w14:textId="77777777" w:rsidR="000F6FA5" w:rsidRPr="00825401" w:rsidRDefault="000F6FA5" w:rsidP="00831C4A">
      <w:pPr>
        <w:spacing w:after="0" w:line="240" w:lineRule="auto"/>
      </w:pPr>
    </w:p>
    <w:p w14:paraId="1C0708C8" w14:textId="77777777" w:rsidR="000F6FA5" w:rsidRDefault="000F6FA5" w:rsidP="00831C4A">
      <w:pPr>
        <w:spacing w:after="0" w:line="240" w:lineRule="auto"/>
      </w:pPr>
    </w:p>
    <w:p w14:paraId="54E89182" w14:textId="77777777" w:rsidR="00363546" w:rsidRDefault="00363546" w:rsidP="00831C4A">
      <w:pPr>
        <w:spacing w:after="0" w:line="240" w:lineRule="auto"/>
      </w:pPr>
    </w:p>
    <w:p w14:paraId="7923128C" w14:textId="77777777" w:rsidR="00363546" w:rsidRDefault="00363546" w:rsidP="00831C4A">
      <w:pPr>
        <w:spacing w:after="0" w:line="240" w:lineRule="auto"/>
      </w:pPr>
    </w:p>
    <w:p w14:paraId="518B7B65" w14:textId="77777777" w:rsidR="00363546" w:rsidRDefault="00363546" w:rsidP="00831C4A">
      <w:pPr>
        <w:spacing w:after="0" w:line="240" w:lineRule="auto"/>
      </w:pPr>
    </w:p>
    <w:p w14:paraId="6F09B951" w14:textId="77777777" w:rsidR="00363546" w:rsidRDefault="00363546" w:rsidP="00831C4A">
      <w:pPr>
        <w:spacing w:after="0" w:line="240" w:lineRule="auto"/>
      </w:pPr>
    </w:p>
    <w:p w14:paraId="63173A48" w14:textId="77777777" w:rsidR="00363546" w:rsidRDefault="00363546" w:rsidP="00831C4A">
      <w:pPr>
        <w:spacing w:after="0" w:line="240" w:lineRule="auto"/>
      </w:pPr>
    </w:p>
    <w:p w14:paraId="0D23BEB1" w14:textId="77777777" w:rsidR="00363546" w:rsidRPr="00825401" w:rsidRDefault="00363546" w:rsidP="00831C4A">
      <w:pPr>
        <w:spacing w:after="0" w:line="240" w:lineRule="auto"/>
      </w:pPr>
    </w:p>
    <w:p w14:paraId="2F573A4F" w14:textId="77777777" w:rsidR="000F6FA5" w:rsidRPr="00825401" w:rsidRDefault="000F6FA5" w:rsidP="00831C4A">
      <w:pPr>
        <w:spacing w:after="0" w:line="240" w:lineRule="auto"/>
      </w:pPr>
    </w:p>
    <w:p w14:paraId="4064B068" w14:textId="77777777" w:rsidR="000F6FA5" w:rsidRPr="00825401" w:rsidRDefault="000F6FA5" w:rsidP="00831C4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993"/>
        <w:gridCol w:w="7801"/>
      </w:tblGrid>
      <w:tr w:rsidR="006A5811" w:rsidRPr="00825401" w14:paraId="01BB074E" w14:textId="77777777" w:rsidTr="00D14F5A">
        <w:trPr>
          <w:trHeight w:val="850"/>
        </w:trPr>
        <w:tc>
          <w:tcPr>
            <w:tcW w:w="14005" w:type="dxa"/>
            <w:gridSpan w:val="4"/>
            <w:vAlign w:val="center"/>
          </w:tcPr>
          <w:p w14:paraId="71D05919" w14:textId="77777777" w:rsidR="006A5811" w:rsidRPr="00825401" w:rsidRDefault="006A5811" w:rsidP="00831C4A">
            <w:pPr>
              <w:rPr>
                <w:b/>
                <w:sz w:val="24"/>
              </w:rPr>
            </w:pPr>
            <w:r w:rsidRPr="00825401">
              <w:rPr>
                <w:b/>
                <w:sz w:val="24"/>
              </w:rPr>
              <w:t>1. OCENA FORMALNA</w:t>
            </w:r>
          </w:p>
          <w:p w14:paraId="60F713AF" w14:textId="77777777" w:rsidR="006A5811" w:rsidRPr="00825401" w:rsidRDefault="006A5811" w:rsidP="00831C4A">
            <w:r w:rsidRPr="00825401">
              <w:t xml:space="preserve">Ocena na zasadach spełnia/nie spełnia. Wymagane spełnienie wszystkich kryteriów (spełnia) dla </w:t>
            </w:r>
            <w:r w:rsidR="009E469B" w:rsidRPr="00825401">
              <w:t xml:space="preserve">uzyskania </w:t>
            </w:r>
            <w:r w:rsidRPr="00825401">
              <w:t>oceny pozytywnej w części formalnej</w:t>
            </w:r>
          </w:p>
        </w:tc>
      </w:tr>
      <w:tr w:rsidR="006A5811" w:rsidRPr="00825401" w14:paraId="488D917B" w14:textId="77777777" w:rsidTr="007B509B">
        <w:tc>
          <w:tcPr>
            <w:tcW w:w="3510" w:type="dxa"/>
            <w:vAlign w:val="center"/>
          </w:tcPr>
          <w:p w14:paraId="7F13EFEF" w14:textId="77777777" w:rsidR="006A5811" w:rsidRPr="00825401" w:rsidRDefault="006A5811" w:rsidP="007B509B">
            <w:pPr>
              <w:jc w:val="center"/>
              <w:rPr>
                <w:b/>
              </w:rPr>
            </w:pPr>
            <w:r w:rsidRPr="00825401">
              <w:rPr>
                <w:b/>
              </w:rPr>
              <w:t>NAZWA KRYTERIUM</w:t>
            </w:r>
          </w:p>
        </w:tc>
        <w:tc>
          <w:tcPr>
            <w:tcW w:w="1701" w:type="dxa"/>
            <w:vAlign w:val="center"/>
          </w:tcPr>
          <w:p w14:paraId="3AE8914C" w14:textId="77777777" w:rsidR="006A5811" w:rsidRPr="00825401" w:rsidRDefault="006A5811" w:rsidP="007B509B">
            <w:pPr>
              <w:jc w:val="center"/>
              <w:rPr>
                <w:b/>
              </w:rPr>
            </w:pPr>
            <w:r w:rsidRPr="00825401">
              <w:rPr>
                <w:b/>
              </w:rPr>
              <w:t>SPOSÓB OCENY</w:t>
            </w:r>
          </w:p>
        </w:tc>
        <w:tc>
          <w:tcPr>
            <w:tcW w:w="993" w:type="dxa"/>
            <w:vAlign w:val="center"/>
          </w:tcPr>
          <w:p w14:paraId="071AE98E" w14:textId="77777777" w:rsidR="006A5811" w:rsidRPr="00825401" w:rsidRDefault="006A5811" w:rsidP="007B509B">
            <w:pPr>
              <w:jc w:val="center"/>
              <w:rPr>
                <w:b/>
              </w:rPr>
            </w:pPr>
            <w:r w:rsidRPr="00825401">
              <w:rPr>
                <w:b/>
              </w:rPr>
              <w:t>OCENA</w:t>
            </w:r>
          </w:p>
        </w:tc>
        <w:tc>
          <w:tcPr>
            <w:tcW w:w="7801" w:type="dxa"/>
            <w:vAlign w:val="center"/>
          </w:tcPr>
          <w:p w14:paraId="2E7E9101" w14:textId="77777777" w:rsidR="006A5811" w:rsidRPr="00825401" w:rsidRDefault="006A5811" w:rsidP="007B509B">
            <w:pPr>
              <w:jc w:val="center"/>
              <w:rPr>
                <w:b/>
              </w:rPr>
            </w:pPr>
            <w:r w:rsidRPr="00825401">
              <w:rPr>
                <w:b/>
              </w:rPr>
              <w:t>UZASADNIENIE</w:t>
            </w:r>
          </w:p>
        </w:tc>
      </w:tr>
      <w:tr w:rsidR="006A5811" w:rsidRPr="00825401" w14:paraId="4B8934A7" w14:textId="77777777" w:rsidTr="001C346D">
        <w:tc>
          <w:tcPr>
            <w:tcW w:w="3510" w:type="dxa"/>
            <w:vAlign w:val="center"/>
          </w:tcPr>
          <w:p w14:paraId="7A12E569" w14:textId="77777777" w:rsidR="006A5811" w:rsidRPr="00825401" w:rsidRDefault="006A5811" w:rsidP="00F41D45">
            <w:pPr>
              <w:rPr>
                <w:sz w:val="20"/>
              </w:rPr>
            </w:pPr>
            <w:r w:rsidRPr="00825401">
              <w:rPr>
                <w:b/>
                <w:sz w:val="20"/>
              </w:rPr>
              <w:t xml:space="preserve">1.1 Czy </w:t>
            </w:r>
            <w:r w:rsidR="00F41D45">
              <w:rPr>
                <w:b/>
                <w:sz w:val="20"/>
              </w:rPr>
              <w:t>pomysł/przedsięwzięcie wpisuje się w cele projektu?</w:t>
            </w:r>
          </w:p>
        </w:tc>
        <w:tc>
          <w:tcPr>
            <w:tcW w:w="1701" w:type="dxa"/>
            <w:vAlign w:val="center"/>
          </w:tcPr>
          <w:p w14:paraId="41F7E328" w14:textId="77777777" w:rsidR="006A5811" w:rsidRPr="00825401" w:rsidRDefault="006A5811" w:rsidP="001C346D">
            <w:pPr>
              <w:jc w:val="center"/>
            </w:pPr>
            <w:r w:rsidRPr="00825401">
              <w:t>TAK/NIE</w:t>
            </w:r>
          </w:p>
        </w:tc>
        <w:tc>
          <w:tcPr>
            <w:tcW w:w="993" w:type="dxa"/>
            <w:vAlign w:val="center"/>
          </w:tcPr>
          <w:p w14:paraId="5DD252AA" w14:textId="77777777" w:rsidR="006A5811" w:rsidRPr="00825401" w:rsidRDefault="006A5811" w:rsidP="00831C4A"/>
        </w:tc>
        <w:tc>
          <w:tcPr>
            <w:tcW w:w="7801" w:type="dxa"/>
            <w:vAlign w:val="center"/>
          </w:tcPr>
          <w:p w14:paraId="68BA3B7E" w14:textId="77777777" w:rsidR="006A5811" w:rsidRPr="00825401" w:rsidRDefault="006A5811" w:rsidP="00831C4A"/>
        </w:tc>
      </w:tr>
      <w:tr w:rsidR="00AC13FD" w:rsidRPr="00825401" w14:paraId="3FE6798F" w14:textId="77777777" w:rsidTr="001C346D">
        <w:tc>
          <w:tcPr>
            <w:tcW w:w="3510" w:type="dxa"/>
            <w:vAlign w:val="center"/>
          </w:tcPr>
          <w:p w14:paraId="69B5C960" w14:textId="77777777" w:rsidR="00AC13FD" w:rsidRPr="00825401" w:rsidRDefault="00AC13FD" w:rsidP="00926909">
            <w:pPr>
              <w:rPr>
                <w:sz w:val="20"/>
              </w:rPr>
            </w:pPr>
            <w:r w:rsidRPr="00825401">
              <w:rPr>
                <w:b/>
                <w:sz w:val="20"/>
              </w:rPr>
              <w:t>1.</w:t>
            </w:r>
            <w:r w:rsidR="00926909" w:rsidRPr="00825401">
              <w:rPr>
                <w:b/>
                <w:sz w:val="20"/>
              </w:rPr>
              <w:t>2</w:t>
            </w:r>
            <w:r w:rsidRPr="00825401">
              <w:rPr>
                <w:b/>
                <w:sz w:val="20"/>
              </w:rPr>
              <w:t xml:space="preserve"> Czy </w:t>
            </w:r>
            <w:r w:rsidR="00F45C5D" w:rsidRPr="00825401">
              <w:rPr>
                <w:b/>
                <w:sz w:val="20"/>
              </w:rPr>
              <w:t>pomysł/</w:t>
            </w:r>
            <w:r w:rsidRPr="00825401">
              <w:rPr>
                <w:b/>
                <w:sz w:val="20"/>
              </w:rPr>
              <w:t>przedsięwzięcie jest zgodne z katalogiem zadań własnych gminy</w:t>
            </w:r>
            <w:r w:rsidRPr="00825401">
              <w:rPr>
                <w:sz w:val="20"/>
              </w:rPr>
              <w:t xml:space="preserve"> </w:t>
            </w:r>
            <w:r w:rsidRPr="00825401">
              <w:rPr>
                <w:i/>
                <w:sz w:val="20"/>
              </w:rPr>
              <w:t xml:space="preserve">(legalność </w:t>
            </w:r>
            <w:r w:rsidR="00F45C5D" w:rsidRPr="00825401">
              <w:rPr>
                <w:sz w:val="20"/>
              </w:rPr>
              <w:t>pomysł/</w:t>
            </w:r>
            <w:r w:rsidRPr="00825401">
              <w:rPr>
                <w:i/>
                <w:sz w:val="20"/>
              </w:rPr>
              <w:t>przedsięwzięcia)?</w:t>
            </w:r>
          </w:p>
        </w:tc>
        <w:tc>
          <w:tcPr>
            <w:tcW w:w="1701" w:type="dxa"/>
            <w:vAlign w:val="center"/>
          </w:tcPr>
          <w:p w14:paraId="7DFB587D" w14:textId="77777777" w:rsidR="00AC13FD" w:rsidRPr="00825401" w:rsidRDefault="00AC13FD" w:rsidP="001C346D">
            <w:pPr>
              <w:jc w:val="center"/>
            </w:pPr>
            <w:r w:rsidRPr="00825401">
              <w:t>TAK/NIE</w:t>
            </w:r>
          </w:p>
        </w:tc>
        <w:tc>
          <w:tcPr>
            <w:tcW w:w="993" w:type="dxa"/>
            <w:vAlign w:val="center"/>
          </w:tcPr>
          <w:p w14:paraId="2E7EB3D7" w14:textId="77777777" w:rsidR="00AC13FD" w:rsidRPr="00825401" w:rsidRDefault="00AC13FD" w:rsidP="00831C4A"/>
        </w:tc>
        <w:tc>
          <w:tcPr>
            <w:tcW w:w="7801" w:type="dxa"/>
            <w:vAlign w:val="center"/>
          </w:tcPr>
          <w:p w14:paraId="4DC5FF78" w14:textId="77777777" w:rsidR="00AC13FD" w:rsidRPr="00825401" w:rsidRDefault="00AC13FD" w:rsidP="00831C4A"/>
        </w:tc>
      </w:tr>
      <w:tr w:rsidR="00363546" w:rsidRPr="00825401" w14:paraId="4CBA00CF" w14:textId="77777777" w:rsidTr="001C346D">
        <w:tc>
          <w:tcPr>
            <w:tcW w:w="3510" w:type="dxa"/>
            <w:vAlign w:val="center"/>
          </w:tcPr>
          <w:p w14:paraId="07D22A0F" w14:textId="77777777" w:rsidR="00363546" w:rsidRPr="00825401" w:rsidRDefault="00363546" w:rsidP="00484894">
            <w:pPr>
              <w:rPr>
                <w:b/>
                <w:sz w:val="20"/>
              </w:rPr>
            </w:pPr>
            <w:r w:rsidRPr="00825401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>3</w:t>
            </w:r>
            <w:r w:rsidRPr="00825401">
              <w:rPr>
                <w:b/>
                <w:sz w:val="20"/>
              </w:rPr>
              <w:t xml:space="preserve"> Czy pomysł/przedsięwzięcie spełnia warunek ogólnodostępności?</w:t>
            </w:r>
          </w:p>
        </w:tc>
        <w:tc>
          <w:tcPr>
            <w:tcW w:w="10495" w:type="dxa"/>
            <w:gridSpan w:val="3"/>
            <w:vAlign w:val="center"/>
          </w:tcPr>
          <w:p w14:paraId="24A44363" w14:textId="77777777" w:rsidR="00363546" w:rsidRPr="00825401" w:rsidRDefault="00363546" w:rsidP="001C346D">
            <w:pPr>
              <w:jc w:val="center"/>
            </w:pPr>
          </w:p>
        </w:tc>
      </w:tr>
      <w:tr w:rsidR="004562DD" w:rsidRPr="00825401" w14:paraId="50A2A133" w14:textId="77777777" w:rsidTr="001C346D">
        <w:tc>
          <w:tcPr>
            <w:tcW w:w="3510" w:type="dxa"/>
          </w:tcPr>
          <w:p w14:paraId="16BDE8DB" w14:textId="77777777" w:rsidR="004562DD" w:rsidRPr="00825401" w:rsidRDefault="004562DD" w:rsidP="002448B9">
            <w:pPr>
              <w:rPr>
                <w:b/>
                <w:sz w:val="20"/>
              </w:rPr>
            </w:pPr>
            <w:r w:rsidRPr="00825401">
              <w:rPr>
                <w:b/>
                <w:sz w:val="20"/>
              </w:rPr>
              <w:t xml:space="preserve"> - Wpływ na politykę równych szans </w:t>
            </w:r>
            <w:r w:rsidR="00484894">
              <w:rPr>
                <w:rStyle w:val="Odwoanieprzypisudolnego"/>
                <w:b/>
                <w:sz w:val="20"/>
              </w:rPr>
              <w:footnoteReference w:id="1"/>
            </w:r>
          </w:p>
        </w:tc>
        <w:tc>
          <w:tcPr>
            <w:tcW w:w="1701" w:type="dxa"/>
            <w:vAlign w:val="center"/>
          </w:tcPr>
          <w:p w14:paraId="0E9AE35E" w14:textId="77777777" w:rsidR="004562DD" w:rsidRPr="00825401" w:rsidRDefault="004562DD" w:rsidP="001C346D">
            <w:pPr>
              <w:jc w:val="center"/>
            </w:pPr>
            <w:r w:rsidRPr="00825401">
              <w:t>TAK/NIE</w:t>
            </w:r>
          </w:p>
        </w:tc>
        <w:tc>
          <w:tcPr>
            <w:tcW w:w="993" w:type="dxa"/>
            <w:vAlign w:val="center"/>
          </w:tcPr>
          <w:p w14:paraId="67113D66" w14:textId="77777777" w:rsidR="004562DD" w:rsidRPr="00825401" w:rsidRDefault="004562DD" w:rsidP="00831C4A"/>
        </w:tc>
        <w:tc>
          <w:tcPr>
            <w:tcW w:w="7801" w:type="dxa"/>
            <w:vAlign w:val="center"/>
          </w:tcPr>
          <w:p w14:paraId="1B6D715C" w14:textId="77777777" w:rsidR="004562DD" w:rsidRPr="00825401" w:rsidRDefault="004562DD" w:rsidP="00831C4A"/>
        </w:tc>
      </w:tr>
      <w:tr w:rsidR="004562DD" w:rsidRPr="00825401" w14:paraId="75ACAEB5" w14:textId="77777777" w:rsidTr="001C346D">
        <w:trPr>
          <w:trHeight w:val="519"/>
        </w:trPr>
        <w:tc>
          <w:tcPr>
            <w:tcW w:w="3510" w:type="dxa"/>
          </w:tcPr>
          <w:p w14:paraId="0A0F0603" w14:textId="77777777" w:rsidR="004562DD" w:rsidRPr="00825401" w:rsidRDefault="004562DD" w:rsidP="002448B9">
            <w:pPr>
              <w:rPr>
                <w:b/>
                <w:sz w:val="20"/>
              </w:rPr>
            </w:pPr>
            <w:r w:rsidRPr="00825401">
              <w:rPr>
                <w:b/>
                <w:sz w:val="20"/>
              </w:rPr>
              <w:t>- Wpływ na politykę zrównoważonego rozwoju</w:t>
            </w:r>
            <w:r w:rsidR="00484894">
              <w:rPr>
                <w:rStyle w:val="Odwoanieprzypisudolnego"/>
                <w:b/>
                <w:sz w:val="20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7D664474" w14:textId="77777777" w:rsidR="004562DD" w:rsidRPr="00825401" w:rsidRDefault="004562DD" w:rsidP="001C346D">
            <w:pPr>
              <w:jc w:val="center"/>
            </w:pPr>
            <w:r w:rsidRPr="00825401">
              <w:t>TAK/NIE</w:t>
            </w:r>
          </w:p>
        </w:tc>
        <w:tc>
          <w:tcPr>
            <w:tcW w:w="993" w:type="dxa"/>
            <w:vAlign w:val="center"/>
          </w:tcPr>
          <w:p w14:paraId="575D0C27" w14:textId="77777777" w:rsidR="004562DD" w:rsidRPr="00825401" w:rsidRDefault="004562DD" w:rsidP="00831C4A"/>
        </w:tc>
        <w:tc>
          <w:tcPr>
            <w:tcW w:w="7801" w:type="dxa"/>
            <w:vAlign w:val="center"/>
          </w:tcPr>
          <w:p w14:paraId="27A8114E" w14:textId="77777777" w:rsidR="004562DD" w:rsidRPr="00825401" w:rsidRDefault="004562DD" w:rsidP="00831C4A"/>
        </w:tc>
      </w:tr>
      <w:tr w:rsidR="004562DD" w:rsidRPr="00825401" w14:paraId="0ECBC755" w14:textId="77777777" w:rsidTr="001C346D">
        <w:trPr>
          <w:trHeight w:val="1095"/>
        </w:trPr>
        <w:tc>
          <w:tcPr>
            <w:tcW w:w="3510" w:type="dxa"/>
          </w:tcPr>
          <w:p w14:paraId="7CB739A1" w14:textId="77777777" w:rsidR="004562DD" w:rsidRPr="00825401" w:rsidRDefault="004562DD" w:rsidP="00825401">
            <w:pPr>
              <w:rPr>
                <w:b/>
                <w:sz w:val="20"/>
              </w:rPr>
            </w:pPr>
            <w:r w:rsidRPr="00825401">
              <w:rPr>
                <w:b/>
                <w:sz w:val="20"/>
              </w:rPr>
              <w:t>- Pozytywny wpływ na realizację równości szans i niedyskryminacji w tym</w:t>
            </w:r>
            <w:r w:rsidR="00825401" w:rsidRPr="00825401">
              <w:rPr>
                <w:b/>
                <w:sz w:val="20"/>
              </w:rPr>
              <w:t xml:space="preserve"> </w:t>
            </w:r>
            <w:r w:rsidRPr="00825401">
              <w:rPr>
                <w:b/>
                <w:sz w:val="20"/>
              </w:rPr>
              <w:t>dostępności dla osób z niepełnosprawnościami</w:t>
            </w:r>
            <w:r w:rsidR="00484894">
              <w:rPr>
                <w:rStyle w:val="Odwoanieprzypisudolnego"/>
                <w:b/>
                <w:sz w:val="20"/>
              </w:rPr>
              <w:footnoteReference w:id="3"/>
            </w:r>
          </w:p>
        </w:tc>
        <w:tc>
          <w:tcPr>
            <w:tcW w:w="1701" w:type="dxa"/>
            <w:vAlign w:val="center"/>
          </w:tcPr>
          <w:p w14:paraId="1C2ADAA3" w14:textId="77777777" w:rsidR="004562DD" w:rsidRPr="00825401" w:rsidRDefault="004562DD" w:rsidP="001C346D">
            <w:pPr>
              <w:jc w:val="center"/>
            </w:pPr>
            <w:r w:rsidRPr="00825401">
              <w:t>TAK/NIE</w:t>
            </w:r>
          </w:p>
        </w:tc>
        <w:tc>
          <w:tcPr>
            <w:tcW w:w="993" w:type="dxa"/>
            <w:vAlign w:val="center"/>
          </w:tcPr>
          <w:p w14:paraId="33127083" w14:textId="77777777" w:rsidR="004562DD" w:rsidRPr="00825401" w:rsidRDefault="004562DD" w:rsidP="00831C4A"/>
        </w:tc>
        <w:tc>
          <w:tcPr>
            <w:tcW w:w="7801" w:type="dxa"/>
            <w:vAlign w:val="center"/>
          </w:tcPr>
          <w:p w14:paraId="65732E80" w14:textId="77777777" w:rsidR="004562DD" w:rsidRPr="00825401" w:rsidRDefault="004562DD" w:rsidP="00831C4A"/>
        </w:tc>
      </w:tr>
      <w:tr w:rsidR="004562DD" w:rsidRPr="00825401" w14:paraId="4E5683A1" w14:textId="77777777" w:rsidTr="00C97099">
        <w:trPr>
          <w:trHeight w:val="1095"/>
        </w:trPr>
        <w:tc>
          <w:tcPr>
            <w:tcW w:w="3510" w:type="dxa"/>
            <w:vAlign w:val="center"/>
          </w:tcPr>
          <w:p w14:paraId="3AAAD1C2" w14:textId="77777777" w:rsidR="004562DD" w:rsidRPr="00825401" w:rsidRDefault="004562DD" w:rsidP="00484894">
            <w:pPr>
              <w:rPr>
                <w:b/>
                <w:sz w:val="20"/>
              </w:rPr>
            </w:pPr>
            <w:r w:rsidRPr="00825401">
              <w:rPr>
                <w:b/>
                <w:sz w:val="20"/>
              </w:rPr>
              <w:t>Uwagi dodatkowe</w:t>
            </w:r>
            <w:r w:rsidR="00484894">
              <w:rPr>
                <w:b/>
                <w:sz w:val="20"/>
              </w:rPr>
              <w:t xml:space="preserve"> </w:t>
            </w:r>
            <w:r w:rsidR="00484894" w:rsidRPr="00484894">
              <w:rPr>
                <w:b/>
                <w:i/>
                <w:sz w:val="20"/>
              </w:rPr>
              <w:t>(jeśli dotyczy)</w:t>
            </w:r>
          </w:p>
        </w:tc>
        <w:tc>
          <w:tcPr>
            <w:tcW w:w="10495" w:type="dxa"/>
            <w:gridSpan w:val="3"/>
            <w:vAlign w:val="center"/>
          </w:tcPr>
          <w:p w14:paraId="463DDD10" w14:textId="77777777" w:rsidR="004562DD" w:rsidRPr="00825401" w:rsidRDefault="004562DD" w:rsidP="00831C4A"/>
        </w:tc>
      </w:tr>
    </w:tbl>
    <w:p w14:paraId="6804A901" w14:textId="77777777" w:rsidR="00786E64" w:rsidRPr="00825401" w:rsidRDefault="00786E64" w:rsidP="00831C4A">
      <w:pPr>
        <w:spacing w:after="0" w:line="240" w:lineRule="auto"/>
      </w:pPr>
    </w:p>
    <w:p w14:paraId="15D46C53" w14:textId="77777777" w:rsidR="006F3673" w:rsidRPr="00825401" w:rsidRDefault="006F3673" w:rsidP="00831C4A">
      <w:pPr>
        <w:spacing w:after="0" w:line="240" w:lineRule="auto"/>
      </w:pPr>
    </w:p>
    <w:p w14:paraId="114C6148" w14:textId="77777777" w:rsidR="006F3673" w:rsidRPr="00825401" w:rsidRDefault="006F3673" w:rsidP="00831C4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1842"/>
        <w:gridCol w:w="993"/>
        <w:gridCol w:w="7796"/>
      </w:tblGrid>
      <w:tr w:rsidR="006A5811" w:rsidRPr="00825401" w14:paraId="7DA2C634" w14:textId="77777777" w:rsidTr="00D14F5A">
        <w:trPr>
          <w:trHeight w:val="850"/>
        </w:trPr>
        <w:tc>
          <w:tcPr>
            <w:tcW w:w="14000" w:type="dxa"/>
            <w:gridSpan w:val="5"/>
            <w:vAlign w:val="center"/>
          </w:tcPr>
          <w:p w14:paraId="3A3CB251" w14:textId="77777777" w:rsidR="006A5811" w:rsidRPr="00825401" w:rsidRDefault="006A5811" w:rsidP="00831C4A">
            <w:pPr>
              <w:rPr>
                <w:b/>
              </w:rPr>
            </w:pPr>
            <w:r w:rsidRPr="00825401">
              <w:rPr>
                <w:b/>
              </w:rPr>
              <w:t>2. OCENA MERYTORYCZNA</w:t>
            </w:r>
          </w:p>
          <w:p w14:paraId="459198E1" w14:textId="77777777" w:rsidR="006A5811" w:rsidRPr="00825401" w:rsidRDefault="006A5811" w:rsidP="00831C4A">
            <w:r w:rsidRPr="00825401">
              <w:t xml:space="preserve">Ocena na zasadach punktowych. </w:t>
            </w:r>
            <w:r w:rsidR="009E469B" w:rsidRPr="00825401">
              <w:t>Łączna</w:t>
            </w:r>
            <w:r w:rsidR="00A80BCD" w:rsidRPr="00825401">
              <w:t xml:space="preserve"> suma punktów </w:t>
            </w:r>
            <w:r w:rsidR="009D6A21" w:rsidRPr="00825401">
              <w:t xml:space="preserve">(zbiorczych) </w:t>
            </w:r>
            <w:r w:rsidR="00A80BCD" w:rsidRPr="00825401">
              <w:t>decyduje o pozycji na liście rankingowej</w:t>
            </w:r>
          </w:p>
        </w:tc>
      </w:tr>
      <w:tr w:rsidR="006A5811" w:rsidRPr="00825401" w14:paraId="1903D083" w14:textId="77777777" w:rsidTr="007B509B">
        <w:tc>
          <w:tcPr>
            <w:tcW w:w="3369" w:type="dxa"/>
            <w:gridSpan w:val="2"/>
            <w:vAlign w:val="center"/>
          </w:tcPr>
          <w:p w14:paraId="689AAA41" w14:textId="77777777" w:rsidR="006A5811" w:rsidRPr="00825401" w:rsidRDefault="006A5811" w:rsidP="007B509B">
            <w:pPr>
              <w:jc w:val="center"/>
              <w:rPr>
                <w:b/>
              </w:rPr>
            </w:pPr>
            <w:r w:rsidRPr="00825401">
              <w:rPr>
                <w:b/>
              </w:rPr>
              <w:t>NAZWA KRYTERIUM</w:t>
            </w:r>
          </w:p>
        </w:tc>
        <w:tc>
          <w:tcPr>
            <w:tcW w:w="1842" w:type="dxa"/>
            <w:vAlign w:val="center"/>
          </w:tcPr>
          <w:p w14:paraId="10827913" w14:textId="77777777" w:rsidR="006A5811" w:rsidRPr="00825401" w:rsidRDefault="006A5811" w:rsidP="007B509B">
            <w:pPr>
              <w:jc w:val="center"/>
              <w:rPr>
                <w:b/>
              </w:rPr>
            </w:pPr>
            <w:r w:rsidRPr="00825401">
              <w:rPr>
                <w:b/>
              </w:rPr>
              <w:t>SPOSÓB OCENY</w:t>
            </w:r>
          </w:p>
        </w:tc>
        <w:tc>
          <w:tcPr>
            <w:tcW w:w="993" w:type="dxa"/>
            <w:vAlign w:val="center"/>
          </w:tcPr>
          <w:p w14:paraId="786B923C" w14:textId="77777777" w:rsidR="006A5811" w:rsidRPr="00825401" w:rsidRDefault="006A5811" w:rsidP="007B509B">
            <w:pPr>
              <w:jc w:val="center"/>
              <w:rPr>
                <w:b/>
              </w:rPr>
            </w:pPr>
            <w:r w:rsidRPr="00825401">
              <w:rPr>
                <w:b/>
              </w:rPr>
              <w:t>OCENA</w:t>
            </w:r>
          </w:p>
        </w:tc>
        <w:tc>
          <w:tcPr>
            <w:tcW w:w="7796" w:type="dxa"/>
            <w:vAlign w:val="center"/>
          </w:tcPr>
          <w:p w14:paraId="51D5FAD0" w14:textId="77777777" w:rsidR="006A5811" w:rsidRPr="00825401" w:rsidRDefault="006A5811" w:rsidP="007B509B">
            <w:pPr>
              <w:jc w:val="center"/>
              <w:rPr>
                <w:b/>
              </w:rPr>
            </w:pPr>
            <w:r w:rsidRPr="00825401">
              <w:rPr>
                <w:b/>
              </w:rPr>
              <w:t>UZASADNIENIE</w:t>
            </w:r>
          </w:p>
        </w:tc>
      </w:tr>
      <w:tr w:rsidR="00926909" w:rsidRPr="00825401" w14:paraId="530CD519" w14:textId="77777777" w:rsidTr="004562DD">
        <w:tc>
          <w:tcPr>
            <w:tcW w:w="3369" w:type="dxa"/>
            <w:gridSpan w:val="2"/>
            <w:vAlign w:val="center"/>
          </w:tcPr>
          <w:p w14:paraId="4262E7FD" w14:textId="77777777" w:rsidR="00926909" w:rsidRPr="00825401" w:rsidRDefault="00926909" w:rsidP="00F41D45">
            <w:pPr>
              <w:rPr>
                <w:b/>
                <w:sz w:val="20"/>
              </w:rPr>
            </w:pPr>
            <w:r w:rsidRPr="00825401">
              <w:rPr>
                <w:b/>
                <w:sz w:val="20"/>
              </w:rPr>
              <w:t xml:space="preserve">2.1 </w:t>
            </w:r>
            <w:r w:rsidR="00F41D45" w:rsidRPr="00705CC4">
              <w:rPr>
                <w:rFonts w:cstheme="minorHAnsi"/>
                <w:b/>
              </w:rPr>
              <w:t>Obszary problemowe, których dotyczy interwencja projektu</w:t>
            </w:r>
          </w:p>
        </w:tc>
        <w:tc>
          <w:tcPr>
            <w:tcW w:w="1842" w:type="dxa"/>
            <w:vAlign w:val="center"/>
          </w:tcPr>
          <w:p w14:paraId="676AA9CD" w14:textId="77777777" w:rsidR="00F41D45" w:rsidRPr="00825401" w:rsidRDefault="00F41D45" w:rsidP="00F41D45">
            <w:r w:rsidRPr="00825401">
              <w:t xml:space="preserve">Wysoki   </w:t>
            </w:r>
            <w:r>
              <w:t xml:space="preserve">    15</w:t>
            </w:r>
            <w:r w:rsidRPr="00825401">
              <w:t xml:space="preserve"> pkt</w:t>
            </w:r>
          </w:p>
          <w:p w14:paraId="020115F6" w14:textId="77777777" w:rsidR="00F41D45" w:rsidRPr="00825401" w:rsidRDefault="00F41D45" w:rsidP="00F41D45">
            <w:r w:rsidRPr="00825401">
              <w:t xml:space="preserve">Średni      </w:t>
            </w:r>
            <w:r>
              <w:t xml:space="preserve">   10</w:t>
            </w:r>
            <w:r w:rsidRPr="00825401">
              <w:t xml:space="preserve"> pkt</w:t>
            </w:r>
          </w:p>
          <w:p w14:paraId="7EB434D6" w14:textId="77777777" w:rsidR="00926909" w:rsidRPr="00825401" w:rsidRDefault="00F41D45" w:rsidP="00F41D45">
            <w:r w:rsidRPr="00825401">
              <w:t xml:space="preserve">Niski         </w:t>
            </w:r>
            <w:r>
              <w:t xml:space="preserve">     5</w:t>
            </w:r>
            <w:r w:rsidRPr="00825401">
              <w:t xml:space="preserve"> pkt</w:t>
            </w:r>
          </w:p>
        </w:tc>
        <w:tc>
          <w:tcPr>
            <w:tcW w:w="993" w:type="dxa"/>
            <w:vAlign w:val="center"/>
          </w:tcPr>
          <w:p w14:paraId="625BF7F8" w14:textId="77777777" w:rsidR="00926909" w:rsidRPr="00825401" w:rsidRDefault="00926909" w:rsidP="00831C4A"/>
        </w:tc>
        <w:tc>
          <w:tcPr>
            <w:tcW w:w="7796" w:type="dxa"/>
            <w:vAlign w:val="center"/>
          </w:tcPr>
          <w:p w14:paraId="7D44CA2B" w14:textId="77777777" w:rsidR="00926909" w:rsidRPr="00825401" w:rsidRDefault="00926909" w:rsidP="00831C4A"/>
        </w:tc>
      </w:tr>
      <w:tr w:rsidR="00926909" w:rsidRPr="00825401" w14:paraId="51FD1E34" w14:textId="77777777" w:rsidTr="007B509B">
        <w:tc>
          <w:tcPr>
            <w:tcW w:w="3369" w:type="dxa"/>
            <w:gridSpan w:val="2"/>
            <w:vAlign w:val="center"/>
          </w:tcPr>
          <w:p w14:paraId="2E57F521" w14:textId="77777777" w:rsidR="00926909" w:rsidRPr="00825401" w:rsidRDefault="00926909" w:rsidP="00926909">
            <w:pPr>
              <w:rPr>
                <w:b/>
                <w:sz w:val="20"/>
              </w:rPr>
            </w:pPr>
            <w:r w:rsidRPr="00825401">
              <w:rPr>
                <w:b/>
                <w:sz w:val="20"/>
              </w:rPr>
              <w:t>2.2 Adekwatność doboru grupy docelowej</w:t>
            </w:r>
          </w:p>
        </w:tc>
        <w:tc>
          <w:tcPr>
            <w:tcW w:w="1842" w:type="dxa"/>
            <w:vAlign w:val="center"/>
          </w:tcPr>
          <w:p w14:paraId="7F63ACAE" w14:textId="77777777" w:rsidR="00926909" w:rsidRPr="00825401" w:rsidRDefault="00926909" w:rsidP="00F46D4C">
            <w:r w:rsidRPr="00825401">
              <w:t xml:space="preserve">Wysoki   </w:t>
            </w:r>
            <w:r w:rsidR="00F41D45">
              <w:t xml:space="preserve">   </w:t>
            </w:r>
            <w:r w:rsidRPr="00825401">
              <w:t>1</w:t>
            </w:r>
            <w:r w:rsidR="00F41D45">
              <w:t>5</w:t>
            </w:r>
            <w:r w:rsidRPr="00825401">
              <w:t xml:space="preserve"> pkt</w:t>
            </w:r>
          </w:p>
          <w:p w14:paraId="2DE48A2B" w14:textId="77777777" w:rsidR="00926909" w:rsidRPr="00825401" w:rsidRDefault="00926909" w:rsidP="00F46D4C">
            <w:r w:rsidRPr="00825401">
              <w:t xml:space="preserve">Średni      </w:t>
            </w:r>
            <w:r w:rsidR="00F41D45">
              <w:t xml:space="preserve">  10</w:t>
            </w:r>
            <w:r w:rsidRPr="00825401">
              <w:t xml:space="preserve"> pkt</w:t>
            </w:r>
          </w:p>
          <w:p w14:paraId="3395704F" w14:textId="77777777" w:rsidR="00926909" w:rsidRDefault="00926909" w:rsidP="00F41D45">
            <w:r w:rsidRPr="00825401">
              <w:t xml:space="preserve">Niski         </w:t>
            </w:r>
            <w:r w:rsidR="00F41D45">
              <w:t xml:space="preserve">    5</w:t>
            </w:r>
            <w:r w:rsidRPr="00825401">
              <w:t xml:space="preserve"> pkt</w:t>
            </w:r>
          </w:p>
          <w:p w14:paraId="070254A1" w14:textId="77777777" w:rsidR="00F41D45" w:rsidRPr="00825401" w:rsidRDefault="00F41D45" w:rsidP="00F41D45">
            <w:r>
              <w:t>Brak             0 pkt</w:t>
            </w:r>
          </w:p>
        </w:tc>
        <w:tc>
          <w:tcPr>
            <w:tcW w:w="993" w:type="dxa"/>
            <w:vAlign w:val="center"/>
          </w:tcPr>
          <w:p w14:paraId="7F75545D" w14:textId="77777777" w:rsidR="00926909" w:rsidRPr="00825401" w:rsidRDefault="00926909" w:rsidP="00831C4A"/>
        </w:tc>
        <w:tc>
          <w:tcPr>
            <w:tcW w:w="7796" w:type="dxa"/>
            <w:vAlign w:val="center"/>
          </w:tcPr>
          <w:p w14:paraId="5332769C" w14:textId="77777777" w:rsidR="00926909" w:rsidRPr="00825401" w:rsidRDefault="00926909" w:rsidP="00831C4A"/>
        </w:tc>
      </w:tr>
      <w:tr w:rsidR="00926909" w:rsidRPr="00825401" w14:paraId="7EF9390D" w14:textId="77777777" w:rsidTr="007B509B">
        <w:tc>
          <w:tcPr>
            <w:tcW w:w="3369" w:type="dxa"/>
            <w:gridSpan w:val="2"/>
            <w:vAlign w:val="center"/>
          </w:tcPr>
          <w:p w14:paraId="767CA16E" w14:textId="77777777" w:rsidR="00926909" w:rsidRPr="00825401" w:rsidRDefault="00926909" w:rsidP="00363546">
            <w:pPr>
              <w:rPr>
                <w:b/>
                <w:sz w:val="20"/>
              </w:rPr>
            </w:pPr>
            <w:r w:rsidRPr="00825401">
              <w:rPr>
                <w:b/>
                <w:sz w:val="20"/>
              </w:rPr>
              <w:t>2.</w:t>
            </w:r>
            <w:r w:rsidR="00363546">
              <w:rPr>
                <w:b/>
                <w:sz w:val="20"/>
              </w:rPr>
              <w:t>3</w:t>
            </w:r>
            <w:r w:rsidRPr="00825401">
              <w:rPr>
                <w:b/>
                <w:sz w:val="20"/>
              </w:rPr>
              <w:t xml:space="preserve"> Wielowymiarowość projektu</w:t>
            </w:r>
          </w:p>
        </w:tc>
        <w:tc>
          <w:tcPr>
            <w:tcW w:w="1842" w:type="dxa"/>
            <w:vAlign w:val="center"/>
          </w:tcPr>
          <w:p w14:paraId="2649F26C" w14:textId="77777777" w:rsidR="00926909" w:rsidRPr="00825401" w:rsidRDefault="00926909" w:rsidP="00646DA5">
            <w:r w:rsidRPr="00825401">
              <w:t xml:space="preserve">Wysoki   </w:t>
            </w:r>
            <w:r w:rsidR="00F41D45">
              <w:t xml:space="preserve">   1</w:t>
            </w:r>
            <w:r w:rsidR="00363546">
              <w:t>0</w:t>
            </w:r>
            <w:r w:rsidRPr="00825401">
              <w:t xml:space="preserve"> pkt</w:t>
            </w:r>
          </w:p>
          <w:p w14:paraId="7DE5DDA4" w14:textId="77777777" w:rsidR="00926909" w:rsidRPr="00825401" w:rsidRDefault="00363546" w:rsidP="00F41D45">
            <w:r>
              <w:t>Średni</w:t>
            </w:r>
            <w:r w:rsidR="00926909" w:rsidRPr="00825401">
              <w:t xml:space="preserve">        </w:t>
            </w:r>
            <w:r w:rsidR="00F41D45">
              <w:t xml:space="preserve">   5</w:t>
            </w:r>
            <w:r w:rsidR="00926909" w:rsidRPr="00825401">
              <w:t xml:space="preserve"> pkt</w:t>
            </w:r>
          </w:p>
        </w:tc>
        <w:tc>
          <w:tcPr>
            <w:tcW w:w="993" w:type="dxa"/>
            <w:vAlign w:val="center"/>
          </w:tcPr>
          <w:p w14:paraId="7674D68F" w14:textId="77777777" w:rsidR="00926909" w:rsidRPr="00825401" w:rsidRDefault="00926909" w:rsidP="00831C4A"/>
        </w:tc>
        <w:tc>
          <w:tcPr>
            <w:tcW w:w="7796" w:type="dxa"/>
            <w:vAlign w:val="center"/>
          </w:tcPr>
          <w:p w14:paraId="7B58210F" w14:textId="77777777" w:rsidR="00926909" w:rsidRPr="00825401" w:rsidRDefault="00926909" w:rsidP="00831C4A"/>
        </w:tc>
      </w:tr>
      <w:tr w:rsidR="00926909" w:rsidRPr="00825401" w14:paraId="712446DB" w14:textId="77777777" w:rsidTr="007B509B">
        <w:tc>
          <w:tcPr>
            <w:tcW w:w="3369" w:type="dxa"/>
            <w:gridSpan w:val="2"/>
            <w:vAlign w:val="center"/>
          </w:tcPr>
          <w:p w14:paraId="3A0EAAA0" w14:textId="77777777" w:rsidR="00926909" w:rsidRPr="00825401" w:rsidRDefault="00926909" w:rsidP="00363546">
            <w:pPr>
              <w:rPr>
                <w:b/>
                <w:sz w:val="20"/>
              </w:rPr>
            </w:pPr>
            <w:r w:rsidRPr="00825401">
              <w:rPr>
                <w:b/>
                <w:sz w:val="20"/>
              </w:rPr>
              <w:t>2.</w:t>
            </w:r>
            <w:r w:rsidR="00363546">
              <w:rPr>
                <w:b/>
                <w:sz w:val="20"/>
              </w:rPr>
              <w:t>4</w:t>
            </w:r>
            <w:r w:rsidRPr="00825401">
              <w:rPr>
                <w:b/>
                <w:sz w:val="20"/>
              </w:rPr>
              <w:t xml:space="preserve"> </w:t>
            </w:r>
            <w:r w:rsidR="00363546">
              <w:rPr>
                <w:b/>
                <w:sz w:val="20"/>
              </w:rPr>
              <w:t>Zakładane</w:t>
            </w:r>
            <w:r w:rsidRPr="00825401">
              <w:rPr>
                <w:b/>
                <w:sz w:val="20"/>
              </w:rPr>
              <w:t xml:space="preserve"> </w:t>
            </w:r>
            <w:r w:rsidR="00363546">
              <w:rPr>
                <w:b/>
                <w:sz w:val="20"/>
              </w:rPr>
              <w:t>produkty, rezultaty, korzyści projektu</w:t>
            </w:r>
          </w:p>
        </w:tc>
        <w:tc>
          <w:tcPr>
            <w:tcW w:w="1842" w:type="dxa"/>
            <w:vAlign w:val="center"/>
          </w:tcPr>
          <w:p w14:paraId="5FB47C30" w14:textId="77777777" w:rsidR="00926909" w:rsidRPr="00825401" w:rsidRDefault="00926909" w:rsidP="00F46D4C">
            <w:r w:rsidRPr="00825401">
              <w:t xml:space="preserve">Wysoki      </w:t>
            </w:r>
            <w:r w:rsidR="00363546">
              <w:t>10</w:t>
            </w:r>
            <w:r w:rsidRPr="00825401">
              <w:t xml:space="preserve"> pkt</w:t>
            </w:r>
          </w:p>
          <w:p w14:paraId="2A0D22E4" w14:textId="77777777" w:rsidR="00926909" w:rsidRPr="00825401" w:rsidRDefault="00926909" w:rsidP="00F46D4C">
            <w:r w:rsidRPr="00825401">
              <w:t xml:space="preserve">Średni       </w:t>
            </w:r>
            <w:r w:rsidR="00363546">
              <w:t xml:space="preserve">   5</w:t>
            </w:r>
            <w:r w:rsidRPr="00825401">
              <w:t xml:space="preserve"> pkt</w:t>
            </w:r>
          </w:p>
          <w:p w14:paraId="55005C6B" w14:textId="77777777" w:rsidR="00926909" w:rsidRPr="00825401" w:rsidRDefault="00926909" w:rsidP="00363546">
            <w:r w:rsidRPr="00825401">
              <w:t xml:space="preserve">Niski          </w:t>
            </w:r>
            <w:r w:rsidR="00363546">
              <w:t xml:space="preserve">   </w:t>
            </w:r>
            <w:r w:rsidRPr="00825401">
              <w:t>0 pkt</w:t>
            </w:r>
          </w:p>
        </w:tc>
        <w:tc>
          <w:tcPr>
            <w:tcW w:w="993" w:type="dxa"/>
            <w:vAlign w:val="center"/>
          </w:tcPr>
          <w:p w14:paraId="09E65BAD" w14:textId="77777777" w:rsidR="00926909" w:rsidRPr="00825401" w:rsidRDefault="00926909" w:rsidP="00831C4A"/>
        </w:tc>
        <w:tc>
          <w:tcPr>
            <w:tcW w:w="7796" w:type="dxa"/>
            <w:vAlign w:val="center"/>
          </w:tcPr>
          <w:p w14:paraId="6557B76A" w14:textId="77777777" w:rsidR="00926909" w:rsidRPr="00825401" w:rsidRDefault="00926909" w:rsidP="00831C4A"/>
        </w:tc>
      </w:tr>
      <w:tr w:rsidR="00926909" w:rsidRPr="00825401" w14:paraId="4B1EDCA1" w14:textId="77777777" w:rsidTr="007B509B">
        <w:tc>
          <w:tcPr>
            <w:tcW w:w="5211" w:type="dxa"/>
            <w:gridSpan w:val="3"/>
            <w:vAlign w:val="center"/>
          </w:tcPr>
          <w:p w14:paraId="17BF283C" w14:textId="77777777" w:rsidR="00926909" w:rsidRPr="00825401" w:rsidRDefault="00926909" w:rsidP="00510E5D">
            <w:pPr>
              <w:jc w:val="right"/>
              <w:rPr>
                <w:b/>
              </w:rPr>
            </w:pPr>
            <w:r w:rsidRPr="00825401">
              <w:rPr>
                <w:b/>
              </w:rPr>
              <w:t>ŁĄCZNA ILOŚĆ PUNKTÓW</w:t>
            </w:r>
          </w:p>
        </w:tc>
        <w:tc>
          <w:tcPr>
            <w:tcW w:w="993" w:type="dxa"/>
            <w:vAlign w:val="center"/>
          </w:tcPr>
          <w:p w14:paraId="1B775633" w14:textId="77777777" w:rsidR="00926909" w:rsidRPr="00825401" w:rsidRDefault="00926909" w:rsidP="00831C4A"/>
        </w:tc>
        <w:tc>
          <w:tcPr>
            <w:tcW w:w="7796" w:type="dxa"/>
            <w:vAlign w:val="center"/>
          </w:tcPr>
          <w:p w14:paraId="4C32922E" w14:textId="77777777" w:rsidR="00926909" w:rsidRPr="00825401" w:rsidRDefault="00926909" w:rsidP="00831C4A"/>
        </w:tc>
      </w:tr>
      <w:tr w:rsidR="00926909" w14:paraId="369044C5" w14:textId="77777777" w:rsidTr="007B509B">
        <w:trPr>
          <w:trHeight w:val="948"/>
        </w:trPr>
        <w:tc>
          <w:tcPr>
            <w:tcW w:w="3227" w:type="dxa"/>
            <w:vAlign w:val="center"/>
          </w:tcPr>
          <w:p w14:paraId="7A02F83B" w14:textId="77777777" w:rsidR="00926909" w:rsidRPr="007B509B" w:rsidRDefault="00926909" w:rsidP="007B509B">
            <w:pPr>
              <w:jc w:val="right"/>
              <w:rPr>
                <w:b/>
                <w:i/>
              </w:rPr>
            </w:pPr>
            <w:r w:rsidRPr="00825401">
              <w:rPr>
                <w:b/>
                <w:i/>
              </w:rPr>
              <w:t>UWAGI DODATKOWE</w:t>
            </w:r>
          </w:p>
        </w:tc>
        <w:tc>
          <w:tcPr>
            <w:tcW w:w="10773" w:type="dxa"/>
            <w:gridSpan w:val="4"/>
            <w:vAlign w:val="center"/>
          </w:tcPr>
          <w:p w14:paraId="5EF9F747" w14:textId="77777777" w:rsidR="00926909" w:rsidRDefault="00926909" w:rsidP="00831C4A"/>
        </w:tc>
      </w:tr>
    </w:tbl>
    <w:p w14:paraId="57AB1B92" w14:textId="77777777" w:rsidR="00EE3C8B" w:rsidRDefault="00EE3C8B" w:rsidP="00831C4A">
      <w:pPr>
        <w:spacing w:after="0" w:line="240" w:lineRule="auto"/>
      </w:pPr>
    </w:p>
    <w:sectPr w:rsidR="00EE3C8B" w:rsidSect="007B509B">
      <w:headerReference w:type="default" r:id="rId8"/>
      <w:footerReference w:type="default" r:id="rId9"/>
      <w:pgSz w:w="16838" w:h="11906" w:orient="landscape"/>
      <w:pgMar w:top="426" w:right="1417" w:bottom="709" w:left="1417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B35FF" w14:textId="77777777" w:rsidR="00027949" w:rsidRDefault="00027949" w:rsidP="00AC13FD">
      <w:pPr>
        <w:spacing w:after="0" w:line="240" w:lineRule="auto"/>
      </w:pPr>
      <w:r>
        <w:separator/>
      </w:r>
    </w:p>
  </w:endnote>
  <w:endnote w:type="continuationSeparator" w:id="0">
    <w:p w14:paraId="14E7E046" w14:textId="77777777" w:rsidR="00027949" w:rsidRDefault="00027949" w:rsidP="00AC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default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A260A" w14:textId="77777777" w:rsidR="00484894" w:rsidRDefault="00484894" w:rsidP="00484894">
    <w:pPr>
      <w:pStyle w:val="Stopka"/>
      <w:jc w:val="center"/>
    </w:pPr>
    <w:r w:rsidRPr="00484894">
      <w:rPr>
        <w:noProof/>
      </w:rPr>
      <w:drawing>
        <wp:inline distT="0" distB="0" distL="0" distR="0" wp14:anchorId="54D1CF3E" wp14:editId="100853EB">
          <wp:extent cx="4244340" cy="882856"/>
          <wp:effectExtent l="0" t="0" r="381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logotypy_podmia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5794" cy="883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AF5F5" w14:textId="77777777" w:rsidR="00027949" w:rsidRDefault="00027949" w:rsidP="00AC13FD">
      <w:pPr>
        <w:spacing w:after="0" w:line="240" w:lineRule="auto"/>
      </w:pPr>
      <w:r>
        <w:separator/>
      </w:r>
    </w:p>
  </w:footnote>
  <w:footnote w:type="continuationSeparator" w:id="0">
    <w:p w14:paraId="6864F0CC" w14:textId="77777777" w:rsidR="00027949" w:rsidRDefault="00027949" w:rsidP="00AC13FD">
      <w:pPr>
        <w:spacing w:after="0" w:line="240" w:lineRule="auto"/>
      </w:pPr>
      <w:r>
        <w:continuationSeparator/>
      </w:r>
    </w:p>
  </w:footnote>
  <w:footnote w:id="1">
    <w:p w14:paraId="2A882268" w14:textId="77777777" w:rsidR="00484894" w:rsidRDefault="00484894" w:rsidP="001C346D">
      <w:pPr>
        <w:suppressAutoHyphens w:val="0"/>
        <w:autoSpaceDE w:val="0"/>
        <w:adjustRightInd w:val="0"/>
        <w:spacing w:after="0" w:line="240" w:lineRule="auto"/>
        <w:textAlignment w:val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DejaVuSerifCondensed" w:eastAsiaTheme="minorHAnsi" w:hAnsi="DejaVuSerifCondensed" w:cs="DejaVuSerifCondensed"/>
          <w:sz w:val="18"/>
          <w:szCs w:val="18"/>
        </w:rPr>
        <w:t>W zakresie polityki równości szans projekt obejmuje zapobieganie wszelkiej dyskryminacji ze względu na płeć, rasę lub pochodzenie etniczne, religię,</w:t>
      </w:r>
      <w:r w:rsidR="001C346D">
        <w:rPr>
          <w:rFonts w:ascii="DejaVuSerifCondensed" w:eastAsiaTheme="minorHAnsi" w:hAnsi="DejaVuSerifCondensed" w:cs="DejaVuSerifCondensed"/>
          <w:sz w:val="18"/>
          <w:szCs w:val="18"/>
        </w:rPr>
        <w:t xml:space="preserve"> </w:t>
      </w:r>
      <w:r>
        <w:rPr>
          <w:rFonts w:ascii="DejaVuSerifCondensed" w:eastAsiaTheme="minorHAnsi" w:hAnsi="DejaVuSerifCondensed" w:cs="DejaVuSerifCondensed"/>
          <w:sz w:val="18"/>
          <w:szCs w:val="18"/>
        </w:rPr>
        <w:t>światopogląd, niepełnosprawność, wiek lub orientację seksualną a w szczególności w dostępie do nich.</w:t>
      </w:r>
    </w:p>
  </w:footnote>
  <w:footnote w:id="2">
    <w:p w14:paraId="439CC6EC" w14:textId="77777777" w:rsidR="00484894" w:rsidRPr="00484894" w:rsidRDefault="00484894" w:rsidP="00484894">
      <w:pPr>
        <w:suppressAutoHyphens w:val="0"/>
        <w:autoSpaceDE w:val="0"/>
        <w:adjustRightInd w:val="0"/>
        <w:spacing w:after="0" w:line="240" w:lineRule="auto"/>
        <w:textAlignment w:val="auto"/>
      </w:pPr>
      <w:r>
        <w:rPr>
          <w:rStyle w:val="Odwoanieprzypisudolnego"/>
        </w:rPr>
        <w:footnoteRef/>
      </w:r>
      <w:r>
        <w:t xml:space="preserve"> </w:t>
      </w:r>
      <w:r w:rsidRPr="00484894">
        <w:rPr>
          <w:rFonts w:ascii="DejaVuSerifCondensed" w:eastAsiaTheme="minorHAnsi" w:hAnsi="DejaVuSerifCondensed" w:cs="DejaVuSerifCondensed"/>
          <w:sz w:val="18"/>
          <w:szCs w:val="18"/>
        </w:rPr>
        <w:t>Przez zrównoważony rozwój rozumie się możliwość zaspokojenia potrzeb rozwojowych obecnej generacji bez naruszania zdolności do zaspokajania potrzeb rozwojowych przyszłych pokoleń.</w:t>
      </w:r>
    </w:p>
  </w:footnote>
  <w:footnote w:id="3">
    <w:p w14:paraId="70882F16" w14:textId="77777777" w:rsidR="00484894" w:rsidRDefault="00484894" w:rsidP="00484894">
      <w:pPr>
        <w:suppressAutoHyphens w:val="0"/>
        <w:autoSpaceDE w:val="0"/>
        <w:adjustRightInd w:val="0"/>
        <w:spacing w:after="0" w:line="240" w:lineRule="auto"/>
        <w:textAlignment w:val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DejaVuSerifCondensed" w:eastAsiaTheme="minorHAnsi" w:hAnsi="DejaVuSerifCondensed" w:cs="DejaVuSerifCondensed"/>
          <w:sz w:val="18"/>
          <w:szCs w:val="18"/>
        </w:rPr>
        <w:t xml:space="preserve">Projekt </w:t>
      </w:r>
      <w:r w:rsidR="006969EE">
        <w:rPr>
          <w:rFonts w:ascii="DejaVuSerifCondensed" w:eastAsiaTheme="minorHAnsi" w:hAnsi="DejaVuSerifCondensed" w:cs="DejaVuSerifCondensed"/>
          <w:sz w:val="18"/>
          <w:szCs w:val="18"/>
        </w:rPr>
        <w:t xml:space="preserve">jest </w:t>
      </w:r>
      <w:r>
        <w:rPr>
          <w:rFonts w:ascii="DejaVuSerifCondensed" w:eastAsiaTheme="minorHAnsi" w:hAnsi="DejaVuSerifCondensed" w:cs="DejaVuSerifCondensed"/>
          <w:sz w:val="18"/>
          <w:szCs w:val="18"/>
        </w:rPr>
        <w:t>pozytywny w stosunku do zasad równości szans i niedyskryminacji w tym</w:t>
      </w:r>
      <w:r w:rsidR="006969EE">
        <w:rPr>
          <w:rFonts w:ascii="DejaVuSerifCondensed" w:eastAsiaTheme="minorHAnsi" w:hAnsi="DejaVuSerifCondensed" w:cs="DejaVuSerifCondensed"/>
          <w:sz w:val="18"/>
          <w:szCs w:val="18"/>
        </w:rPr>
        <w:t xml:space="preserve"> </w:t>
      </w:r>
      <w:r>
        <w:rPr>
          <w:rFonts w:ascii="DejaVuSerifCondensed" w:eastAsiaTheme="minorHAnsi" w:hAnsi="DejaVuSerifCondensed" w:cs="DejaVuSerifCondensed"/>
          <w:sz w:val="18"/>
          <w:szCs w:val="18"/>
        </w:rPr>
        <w:t>dostępności dla osób z niepełnosprawnościami.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1B88E" w14:textId="77777777" w:rsidR="00D551F9" w:rsidRPr="00B36C3A" w:rsidRDefault="00D551F9" w:rsidP="00B36C3A">
    <w:pPr>
      <w:autoSpaceDE w:val="0"/>
      <w:adjustRightInd w:val="0"/>
      <w:ind w:right="-42"/>
      <w:jc w:val="center"/>
      <w:rPr>
        <w:rFonts w:ascii="Arial" w:hAnsi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D6041"/>
    <w:multiLevelType w:val="multilevel"/>
    <w:tmpl w:val="D7AECECE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75BDE"/>
    <w:multiLevelType w:val="hybridMultilevel"/>
    <w:tmpl w:val="4F7840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63F"/>
    <w:rsid w:val="00027949"/>
    <w:rsid w:val="000A414B"/>
    <w:rsid w:val="000F6FA5"/>
    <w:rsid w:val="001428D5"/>
    <w:rsid w:val="00144E82"/>
    <w:rsid w:val="00181E1B"/>
    <w:rsid w:val="001C346D"/>
    <w:rsid w:val="001D6888"/>
    <w:rsid w:val="001F2EA2"/>
    <w:rsid w:val="00244E5C"/>
    <w:rsid w:val="0028068B"/>
    <w:rsid w:val="002C263F"/>
    <w:rsid w:val="00325AB2"/>
    <w:rsid w:val="003339E1"/>
    <w:rsid w:val="00344079"/>
    <w:rsid w:val="0035216D"/>
    <w:rsid w:val="00363546"/>
    <w:rsid w:val="00366B0D"/>
    <w:rsid w:val="00377F72"/>
    <w:rsid w:val="003C34DC"/>
    <w:rsid w:val="004562DD"/>
    <w:rsid w:val="0048203C"/>
    <w:rsid w:val="00484894"/>
    <w:rsid w:val="004A3691"/>
    <w:rsid w:val="004D0AAB"/>
    <w:rsid w:val="00510E5D"/>
    <w:rsid w:val="0053244C"/>
    <w:rsid w:val="00562A5D"/>
    <w:rsid w:val="00571271"/>
    <w:rsid w:val="00591D50"/>
    <w:rsid w:val="00597AC5"/>
    <w:rsid w:val="005F483E"/>
    <w:rsid w:val="0069282F"/>
    <w:rsid w:val="006969EE"/>
    <w:rsid w:val="006A5811"/>
    <w:rsid w:val="006B539D"/>
    <w:rsid w:val="006C6989"/>
    <w:rsid w:val="006D2D84"/>
    <w:rsid w:val="006E3B76"/>
    <w:rsid w:val="006F3673"/>
    <w:rsid w:val="006F36A1"/>
    <w:rsid w:val="00726524"/>
    <w:rsid w:val="00755138"/>
    <w:rsid w:val="00761D8B"/>
    <w:rsid w:val="00786E64"/>
    <w:rsid w:val="0079773C"/>
    <w:rsid w:val="007B509B"/>
    <w:rsid w:val="007E5723"/>
    <w:rsid w:val="00825401"/>
    <w:rsid w:val="00827C8D"/>
    <w:rsid w:val="00831C4A"/>
    <w:rsid w:val="00857E1E"/>
    <w:rsid w:val="008D6153"/>
    <w:rsid w:val="008F0BA1"/>
    <w:rsid w:val="00911BA4"/>
    <w:rsid w:val="009211B9"/>
    <w:rsid w:val="00926909"/>
    <w:rsid w:val="009578A6"/>
    <w:rsid w:val="00957A6A"/>
    <w:rsid w:val="00985F8B"/>
    <w:rsid w:val="009904B7"/>
    <w:rsid w:val="009C1395"/>
    <w:rsid w:val="009D6A21"/>
    <w:rsid w:val="009E0BEC"/>
    <w:rsid w:val="009E24EF"/>
    <w:rsid w:val="009E469B"/>
    <w:rsid w:val="00A11A0A"/>
    <w:rsid w:val="00A63144"/>
    <w:rsid w:val="00A80BCD"/>
    <w:rsid w:val="00A91CC1"/>
    <w:rsid w:val="00AC13FD"/>
    <w:rsid w:val="00AE38BC"/>
    <w:rsid w:val="00B36C3A"/>
    <w:rsid w:val="00B36F7B"/>
    <w:rsid w:val="00C16E2B"/>
    <w:rsid w:val="00C41EF3"/>
    <w:rsid w:val="00C474BE"/>
    <w:rsid w:val="00C653F1"/>
    <w:rsid w:val="00C7195D"/>
    <w:rsid w:val="00C73539"/>
    <w:rsid w:val="00CC5791"/>
    <w:rsid w:val="00CC7E2D"/>
    <w:rsid w:val="00CD0576"/>
    <w:rsid w:val="00CD0F8B"/>
    <w:rsid w:val="00CE5C61"/>
    <w:rsid w:val="00D14F5A"/>
    <w:rsid w:val="00D25962"/>
    <w:rsid w:val="00D551F9"/>
    <w:rsid w:val="00DF535E"/>
    <w:rsid w:val="00E474F4"/>
    <w:rsid w:val="00E47DAC"/>
    <w:rsid w:val="00E5495E"/>
    <w:rsid w:val="00E6297B"/>
    <w:rsid w:val="00E65F8B"/>
    <w:rsid w:val="00E70267"/>
    <w:rsid w:val="00EA0436"/>
    <w:rsid w:val="00EB637F"/>
    <w:rsid w:val="00EE3C8B"/>
    <w:rsid w:val="00F1639B"/>
    <w:rsid w:val="00F41D45"/>
    <w:rsid w:val="00F45C5D"/>
    <w:rsid w:val="00F53233"/>
    <w:rsid w:val="00F72F80"/>
    <w:rsid w:val="00F82AC4"/>
    <w:rsid w:val="00FD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87917"/>
  <w15:docId w15:val="{7947A43B-3A4D-4ED3-8C61-F4CA0544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E3C8B"/>
    <w:pPr>
      <w:suppressAutoHyphens/>
      <w:autoSpaceDN w:val="0"/>
      <w:textAlignment w:val="baseline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C8B"/>
    <w:pPr>
      <w:ind w:left="720"/>
    </w:pPr>
  </w:style>
  <w:style w:type="table" w:styleId="Tabela-Siatka">
    <w:name w:val="Table Grid"/>
    <w:basedOn w:val="Standardowy"/>
    <w:uiPriority w:val="59"/>
    <w:rsid w:val="0048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3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3FD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3FD"/>
    <w:rPr>
      <w:vertAlign w:val="superscript"/>
    </w:rPr>
  </w:style>
  <w:style w:type="paragraph" w:styleId="Nagwek">
    <w:name w:val="header"/>
    <w:basedOn w:val="Normalny"/>
    <w:link w:val="NagwekZnak"/>
    <w:unhideWhenUsed/>
    <w:rsid w:val="004D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AAB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4D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AAB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A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E91A-2B16-4595-A839-88E2CA8A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 eng</dc:creator>
  <cp:lastModifiedBy>Anna Przybyłkowicz</cp:lastModifiedBy>
  <cp:revision>2</cp:revision>
  <cp:lastPrinted>2020-08-20T08:14:00Z</cp:lastPrinted>
  <dcterms:created xsi:type="dcterms:W3CDTF">2020-08-21T13:33:00Z</dcterms:created>
  <dcterms:modified xsi:type="dcterms:W3CDTF">2020-08-21T13:33:00Z</dcterms:modified>
</cp:coreProperties>
</file>